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青海美术馆公开招聘工作人员（临聘）面试人员名单</w:t>
      </w:r>
      <w:r>
        <w:br w:type="textWrapping"/>
      </w:r>
      <w:r>
        <w:rPr>
          <w:rFonts w:hint="eastAsia"/>
          <w:sz w:val="44"/>
          <w:szCs w:val="44"/>
        </w:rPr>
        <w:t>A组</w:t>
      </w:r>
    </w:p>
    <w:tbl>
      <w:tblPr>
        <w:tblStyle w:val="4"/>
        <w:tblW w:w="13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957"/>
        <w:gridCol w:w="2445"/>
        <w:gridCol w:w="3015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招录人数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笔试总成绩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马晓娟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文秘岗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俊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文秘岗</w:t>
            </w:r>
          </w:p>
        </w:tc>
        <w:tc>
          <w:tcPr>
            <w:tcW w:w="244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杨德钰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文秘岗</w:t>
            </w:r>
          </w:p>
        </w:tc>
        <w:tc>
          <w:tcPr>
            <w:tcW w:w="244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B组</w:t>
      </w:r>
    </w:p>
    <w:tbl>
      <w:tblPr>
        <w:tblStyle w:val="4"/>
        <w:tblW w:w="13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972"/>
        <w:gridCol w:w="2415"/>
        <w:gridCol w:w="3030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职位名称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招录人数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笔试总成绩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常瀚艺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婕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陈得燕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金诗博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展览策划岗</w:t>
            </w:r>
          </w:p>
        </w:tc>
        <w:tc>
          <w:tcPr>
            <w:tcW w:w="241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zMjBlZjJhY2U4N2FkYmRkYTUzZmFiMDhlMDBmYjEifQ=="/>
  </w:docVars>
  <w:rsids>
    <w:rsidRoot w:val="00000000"/>
    <w:rsid w:val="324C7546"/>
    <w:rsid w:val="62CE5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167</Characters>
  <Lines>2</Lines>
  <Paragraphs>1</Paragraphs>
  <TotalTime>2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2022-08-15T08:02:00Z</dcterms:created>
  <dc:creator>Microsoft</dc:creator>
  <cp:lastModifiedBy>Administrator</cp:lastModifiedBy>
  <cp:lastPrinted>2023-02-06T09:05:00Z</cp:lastPrinted>
  <dcterms:modified xsi:type="dcterms:W3CDTF">2023-05-18T08:31:34Z</dcterms:modified>
  <dc:title>表一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54545A4D3BAE4E9EBD5A3C567A8F58F4</vt:lpwstr>
  </property>
</Properties>
</file>